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B47EA" w14:textId="77777777" w:rsidR="00396739" w:rsidRPr="00396739" w:rsidRDefault="00396739" w:rsidP="00396739">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96739">
        <w:rPr>
          <w:rFonts w:ascii="Times New Roman" w:eastAsia="Times New Roman" w:hAnsi="Times New Roman" w:cs="Times New Roman"/>
          <w:b/>
          <w:bCs/>
          <w:kern w:val="36"/>
          <w:sz w:val="48"/>
          <w:szCs w:val="48"/>
          <w14:ligatures w14:val="none"/>
        </w:rPr>
        <w:t>How to Check Your Whole-Home Surge Protector After a Storm</w:t>
      </w:r>
    </w:p>
    <w:p w14:paraId="0E12AF68"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Whole-home surge protectors are installed at your home's electrical panel and help protect your electrical system, appliances, and electronics from damaging power surges. Lightning is one of the most common causes of major power surges during summer storms, but power outages, utility grid switching, and other electrical events can also create damaging voltage spikes.</w:t>
      </w:r>
    </w:p>
    <w:p w14:paraId="7DDFE29F"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After a major storm passes, it's a good idea to make sure your surge protector is still doing its job. Most whole-home surge protectors include a status indicator that lets you know if the unit is still providing protection. Taking a few minutes to check it after a storm can help ensure your home is protected before the next one rolls through.</w:t>
      </w:r>
    </w:p>
    <w:p w14:paraId="1105F6A9"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 xml:space="preserve">Not sure if your home has a whole-home surge protector? Homes with newer electrical systems or recent electrical upgrades are more likely to have one installed. If you're unsure, a licensed electrician can help identify whether your home has surge protection and </w:t>
      </w:r>
      <w:proofErr w:type="gramStart"/>
      <w:r w:rsidRPr="00396739">
        <w:rPr>
          <w:rFonts w:ascii="Times New Roman" w:eastAsia="Times New Roman" w:hAnsi="Times New Roman" w:cs="Times New Roman"/>
          <w:kern w:val="0"/>
          <w14:ligatures w14:val="none"/>
        </w:rPr>
        <w:t>verify</w:t>
      </w:r>
      <w:proofErr w:type="gramEnd"/>
      <w:r w:rsidRPr="00396739">
        <w:rPr>
          <w:rFonts w:ascii="Times New Roman" w:eastAsia="Times New Roman" w:hAnsi="Times New Roman" w:cs="Times New Roman"/>
          <w:kern w:val="0"/>
          <w14:ligatures w14:val="none"/>
        </w:rPr>
        <w:t xml:space="preserve"> that it is working properly.</w:t>
      </w:r>
    </w:p>
    <w:p w14:paraId="2CD45F7A" w14:textId="77777777" w:rsidR="00396739" w:rsidRPr="00396739" w:rsidRDefault="00396739" w:rsidP="0039673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6739">
        <w:rPr>
          <w:rFonts w:ascii="Times New Roman" w:eastAsia="Times New Roman" w:hAnsi="Times New Roman" w:cs="Times New Roman"/>
          <w:b/>
          <w:bCs/>
          <w:kern w:val="0"/>
          <w:sz w:val="36"/>
          <w:szCs w:val="36"/>
          <w14:ligatures w14:val="none"/>
        </w:rPr>
        <w:t>Step 1: Wait Until the Storm Has Passed</w:t>
      </w:r>
    </w:p>
    <w:p w14:paraId="6A5F99FE"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Never inspect your electrical panel while lightning is still in the area. Wait until the storm has completely cleared before checking your surge protector.</w:t>
      </w:r>
    </w:p>
    <w:p w14:paraId="70A39AD5" w14:textId="77777777" w:rsidR="00396739" w:rsidRPr="00396739" w:rsidRDefault="00396739" w:rsidP="0039673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6739">
        <w:rPr>
          <w:rFonts w:ascii="Times New Roman" w:eastAsia="Times New Roman" w:hAnsi="Times New Roman" w:cs="Times New Roman"/>
          <w:b/>
          <w:bCs/>
          <w:kern w:val="0"/>
          <w:sz w:val="36"/>
          <w:szCs w:val="36"/>
          <w14:ligatures w14:val="none"/>
        </w:rPr>
        <w:t>Step 2: Locate Your Surge Protector</w:t>
      </w:r>
    </w:p>
    <w:p w14:paraId="4F77DD5B"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Most whole-home surge protectors are mounted next to your home's main electrical panel. Some models are installed inside the electrical panel and may not be visible without removing the panel cover.</w:t>
      </w:r>
    </w:p>
    <w:p w14:paraId="4473CF30"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Never remove the electrical panel cover yourself. If you cannot locate your surge protector, a licensed electrician can help identify it.</w:t>
      </w:r>
    </w:p>
    <w:p w14:paraId="29E04A31" w14:textId="77777777" w:rsidR="00396739" w:rsidRPr="00396739" w:rsidRDefault="00396739" w:rsidP="0039673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6739">
        <w:rPr>
          <w:rFonts w:ascii="Times New Roman" w:eastAsia="Times New Roman" w:hAnsi="Times New Roman" w:cs="Times New Roman"/>
          <w:b/>
          <w:bCs/>
          <w:kern w:val="0"/>
          <w:sz w:val="36"/>
          <w:szCs w:val="36"/>
          <w14:ligatures w14:val="none"/>
        </w:rPr>
        <w:t>Step 3: Check the Indicator Light</w:t>
      </w:r>
    </w:p>
    <w:p w14:paraId="1C8B06E8"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Most whole-home surge protectors have a small status light that shows whether the unit is working properly.</w:t>
      </w:r>
    </w:p>
    <w:p w14:paraId="1C94A23D" w14:textId="77777777" w:rsidR="00396739" w:rsidRPr="00396739" w:rsidRDefault="00396739" w:rsidP="0039673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b/>
          <w:bCs/>
          <w:kern w:val="0"/>
          <w14:ligatures w14:val="none"/>
        </w:rPr>
        <w:t>Green light:</w:t>
      </w:r>
      <w:r w:rsidRPr="00396739">
        <w:rPr>
          <w:rFonts w:ascii="Times New Roman" w:eastAsia="Times New Roman" w:hAnsi="Times New Roman" w:cs="Times New Roman"/>
          <w:kern w:val="0"/>
          <w14:ligatures w14:val="none"/>
        </w:rPr>
        <w:t xml:space="preserve"> The surge protector is working properly and providing protection.</w:t>
      </w:r>
    </w:p>
    <w:p w14:paraId="0D20BB3B" w14:textId="77777777" w:rsidR="00396739" w:rsidRPr="00396739" w:rsidRDefault="00396739" w:rsidP="0039673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b/>
          <w:bCs/>
          <w:kern w:val="0"/>
          <w14:ligatures w14:val="none"/>
        </w:rPr>
        <w:t>Red light or no light:</w:t>
      </w:r>
      <w:r w:rsidRPr="00396739">
        <w:rPr>
          <w:rFonts w:ascii="Times New Roman" w:eastAsia="Times New Roman" w:hAnsi="Times New Roman" w:cs="Times New Roman"/>
          <w:kern w:val="0"/>
          <w14:ligatures w14:val="none"/>
        </w:rPr>
        <w:t xml:space="preserve"> On many models, this indicates the surge protector may have reached the end of its service life and may no longer be providing full protection.</w:t>
      </w:r>
    </w:p>
    <w:p w14:paraId="3BBB7B55"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Indicator lights can vary depending on the manufacturer and model, so check the manufacturer's instructions if you are unsure what the light means.</w:t>
      </w:r>
    </w:p>
    <w:p w14:paraId="22774EDC" w14:textId="77777777" w:rsidR="00396739" w:rsidRPr="00396739" w:rsidRDefault="00396739" w:rsidP="0039673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6739">
        <w:rPr>
          <w:rFonts w:ascii="Times New Roman" w:eastAsia="Times New Roman" w:hAnsi="Times New Roman" w:cs="Times New Roman"/>
          <w:b/>
          <w:bCs/>
          <w:kern w:val="0"/>
          <w:sz w:val="36"/>
          <w:szCs w:val="36"/>
          <w14:ligatures w14:val="none"/>
        </w:rPr>
        <w:lastRenderedPageBreak/>
        <w:t>Step 4: Look for Visible Damage</w:t>
      </w:r>
    </w:p>
    <w:p w14:paraId="561925BD"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Without removing any covers or touching wiring, inspect the outside of the surge protector for signs of damage, including:</w:t>
      </w:r>
    </w:p>
    <w:p w14:paraId="1DC99902" w14:textId="77777777" w:rsidR="00396739" w:rsidRPr="00396739" w:rsidRDefault="00396739" w:rsidP="0039673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Burn marks</w:t>
      </w:r>
    </w:p>
    <w:p w14:paraId="59FF90EE" w14:textId="77777777" w:rsidR="00396739" w:rsidRPr="00396739" w:rsidRDefault="00396739" w:rsidP="0039673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Cracks or melted plastic</w:t>
      </w:r>
    </w:p>
    <w:p w14:paraId="3C67E4EF" w14:textId="77777777" w:rsidR="00396739" w:rsidRPr="00396739" w:rsidRDefault="00396739" w:rsidP="0039673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A burning smell</w:t>
      </w:r>
    </w:p>
    <w:p w14:paraId="78C682EE"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If you notice any of these signs, do not touch the surge protector or attempt to repair it yourself. Contact a licensed electrician for an inspection.</w:t>
      </w:r>
    </w:p>
    <w:p w14:paraId="7299EA0E" w14:textId="77777777" w:rsidR="00396739" w:rsidRPr="00396739" w:rsidRDefault="00396739" w:rsidP="0039673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6739">
        <w:rPr>
          <w:rFonts w:ascii="Times New Roman" w:eastAsia="Times New Roman" w:hAnsi="Times New Roman" w:cs="Times New Roman"/>
          <w:b/>
          <w:bCs/>
          <w:kern w:val="0"/>
          <w:sz w:val="36"/>
          <w:szCs w:val="36"/>
          <w14:ligatures w14:val="none"/>
        </w:rPr>
        <w:t>Step 5: Contact a Professional if Needed</w:t>
      </w:r>
    </w:p>
    <w:p w14:paraId="15B51632"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If the indicator light shows the surge protector is no longer working, or if you notice visible damage, contact a licensed electrician for an inspection. A licensed electrician can determine whether the surge protector is still functioning properly and recommend whether it should be replaced.</w:t>
      </w:r>
    </w:p>
    <w:p w14:paraId="5F21406C" w14:textId="77777777" w:rsidR="00396739" w:rsidRPr="00396739" w:rsidRDefault="00396739" w:rsidP="00396739">
      <w:pPr>
        <w:spacing w:before="100" w:beforeAutospacing="1" w:after="100" w:afterAutospacing="1" w:line="240" w:lineRule="auto"/>
        <w:rPr>
          <w:rFonts w:ascii="Times New Roman" w:eastAsia="Times New Roman" w:hAnsi="Times New Roman" w:cs="Times New Roman"/>
          <w:kern w:val="0"/>
          <w14:ligatures w14:val="none"/>
        </w:rPr>
      </w:pPr>
      <w:r w:rsidRPr="00396739">
        <w:rPr>
          <w:rFonts w:ascii="Times New Roman" w:eastAsia="Times New Roman" w:hAnsi="Times New Roman" w:cs="Times New Roman"/>
          <w:kern w:val="0"/>
          <w14:ligatures w14:val="none"/>
        </w:rPr>
        <w:t xml:space="preserve">If you need help inspecting your whole-home surge protector or don't feel comfortable checking it yourself, call the licensed and insured electricians at Dailey Company. Our team is here to help. Call </w:t>
      </w:r>
      <w:r w:rsidRPr="00396739">
        <w:rPr>
          <w:rFonts w:ascii="Times New Roman" w:eastAsia="Times New Roman" w:hAnsi="Times New Roman" w:cs="Times New Roman"/>
          <w:b/>
          <w:bCs/>
          <w:kern w:val="0"/>
          <w14:ligatures w14:val="none"/>
        </w:rPr>
        <w:t>979-260-2020</w:t>
      </w:r>
      <w:r w:rsidRPr="00396739">
        <w:rPr>
          <w:rFonts w:ascii="Times New Roman" w:eastAsia="Times New Roman" w:hAnsi="Times New Roman" w:cs="Times New Roman"/>
          <w:kern w:val="0"/>
          <w14:ligatures w14:val="none"/>
        </w:rPr>
        <w:t>.</w:t>
      </w:r>
    </w:p>
    <w:p w14:paraId="75A04DA0" w14:textId="77777777" w:rsidR="00526BAE" w:rsidRDefault="00526BAE"/>
    <w:sectPr w:rsidR="00526B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6F99"/>
    <w:multiLevelType w:val="multilevel"/>
    <w:tmpl w:val="1914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164A2F"/>
    <w:multiLevelType w:val="multilevel"/>
    <w:tmpl w:val="7678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982912">
    <w:abstractNumId w:val="1"/>
  </w:num>
  <w:num w:numId="2" w16cid:durableId="2049837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39"/>
    <w:rsid w:val="00341ADD"/>
    <w:rsid w:val="00396739"/>
    <w:rsid w:val="003C568F"/>
    <w:rsid w:val="00526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6209"/>
  <w15:chartTrackingRefBased/>
  <w15:docId w15:val="{B62DCB9C-3DD7-4688-8099-9F53A09EC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7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7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7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7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7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7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7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7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7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7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739"/>
    <w:rPr>
      <w:rFonts w:eastAsiaTheme="majorEastAsia" w:cstheme="majorBidi"/>
      <w:color w:val="272727" w:themeColor="text1" w:themeTint="D8"/>
    </w:rPr>
  </w:style>
  <w:style w:type="paragraph" w:styleId="Title">
    <w:name w:val="Title"/>
    <w:basedOn w:val="Normal"/>
    <w:next w:val="Normal"/>
    <w:link w:val="TitleChar"/>
    <w:uiPriority w:val="10"/>
    <w:qFormat/>
    <w:rsid w:val="00396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739"/>
    <w:pPr>
      <w:spacing w:before="160"/>
      <w:jc w:val="center"/>
    </w:pPr>
    <w:rPr>
      <w:i/>
      <w:iCs/>
      <w:color w:val="404040" w:themeColor="text1" w:themeTint="BF"/>
    </w:rPr>
  </w:style>
  <w:style w:type="character" w:customStyle="1" w:styleId="QuoteChar">
    <w:name w:val="Quote Char"/>
    <w:basedOn w:val="DefaultParagraphFont"/>
    <w:link w:val="Quote"/>
    <w:uiPriority w:val="29"/>
    <w:rsid w:val="00396739"/>
    <w:rPr>
      <w:i/>
      <w:iCs/>
      <w:color w:val="404040" w:themeColor="text1" w:themeTint="BF"/>
    </w:rPr>
  </w:style>
  <w:style w:type="paragraph" w:styleId="ListParagraph">
    <w:name w:val="List Paragraph"/>
    <w:basedOn w:val="Normal"/>
    <w:uiPriority w:val="34"/>
    <w:qFormat/>
    <w:rsid w:val="00396739"/>
    <w:pPr>
      <w:ind w:left="720"/>
      <w:contextualSpacing/>
    </w:pPr>
  </w:style>
  <w:style w:type="character" w:styleId="IntenseEmphasis">
    <w:name w:val="Intense Emphasis"/>
    <w:basedOn w:val="DefaultParagraphFont"/>
    <w:uiPriority w:val="21"/>
    <w:qFormat/>
    <w:rsid w:val="00396739"/>
    <w:rPr>
      <w:i/>
      <w:iCs/>
      <w:color w:val="0F4761" w:themeColor="accent1" w:themeShade="BF"/>
    </w:rPr>
  </w:style>
  <w:style w:type="paragraph" w:styleId="IntenseQuote">
    <w:name w:val="Intense Quote"/>
    <w:basedOn w:val="Normal"/>
    <w:next w:val="Normal"/>
    <w:link w:val="IntenseQuoteChar"/>
    <w:uiPriority w:val="30"/>
    <w:qFormat/>
    <w:rsid w:val="00396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739"/>
    <w:rPr>
      <w:i/>
      <w:iCs/>
      <w:color w:val="0F4761" w:themeColor="accent1" w:themeShade="BF"/>
    </w:rPr>
  </w:style>
  <w:style w:type="character" w:styleId="IntenseReference">
    <w:name w:val="Intense Reference"/>
    <w:basedOn w:val="DefaultParagraphFont"/>
    <w:uiPriority w:val="32"/>
    <w:qFormat/>
    <w:rsid w:val="003967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2628</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Strong</dc:creator>
  <cp:keywords/>
  <dc:description/>
  <cp:lastModifiedBy>Caroline Strong</cp:lastModifiedBy>
  <cp:revision>1</cp:revision>
  <dcterms:created xsi:type="dcterms:W3CDTF">2026-07-14T15:27:00Z</dcterms:created>
  <dcterms:modified xsi:type="dcterms:W3CDTF">2026-07-14T15:28:00Z</dcterms:modified>
</cp:coreProperties>
</file>